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16C" w:rsidRDefault="00256681">
      <w:pP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Приложение № 4</w:t>
      </w:r>
    </w:p>
    <w:p w:rsidR="00B4716C" w:rsidRDefault="00256681">
      <w:pPr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i/>
          <w:sz w:val="20"/>
          <w:szCs w:val="20"/>
        </w:rPr>
        <w:t xml:space="preserve">              </w:t>
      </w:r>
      <w:r>
        <w:rPr>
          <w:bCs/>
          <w:i/>
          <w:sz w:val="20"/>
          <w:szCs w:val="20"/>
        </w:rPr>
        <w:t>к договору №</w:t>
      </w:r>
      <w:r>
        <w:rPr>
          <w:bCs/>
          <w:i/>
          <w:sz w:val="20"/>
          <w:szCs w:val="20"/>
        </w:rPr>
        <w:t xml:space="preserve">         </w:t>
      </w:r>
      <w:r>
        <w:rPr>
          <w:bCs/>
          <w:i/>
          <w:sz w:val="20"/>
          <w:szCs w:val="20"/>
        </w:rPr>
        <w:t xml:space="preserve"> </w:t>
      </w:r>
    </w:p>
    <w:p w:rsidR="00B4716C" w:rsidRDefault="00256681">
      <w:pP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от «___» ___________ 201</w:t>
      </w:r>
      <w:r>
        <w:rPr>
          <w:bCs/>
          <w:i/>
          <w:sz w:val="20"/>
          <w:szCs w:val="20"/>
        </w:rPr>
        <w:t>8</w:t>
      </w:r>
      <w:r>
        <w:rPr>
          <w:bCs/>
          <w:i/>
          <w:sz w:val="20"/>
          <w:szCs w:val="20"/>
        </w:rPr>
        <w:t xml:space="preserve"> г.</w:t>
      </w:r>
    </w:p>
    <w:p w:rsidR="00B4716C" w:rsidRDefault="00B4716C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B4716C" w:rsidRDefault="00B4716C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B4716C" w:rsidRDefault="00B4716C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aff4"/>
        <w:tblW w:w="15341" w:type="dxa"/>
        <w:tblLayout w:type="fixed"/>
        <w:tblLook w:val="04A0" w:firstRow="1" w:lastRow="0" w:firstColumn="1" w:lastColumn="0" w:noHBand="0" w:noVBand="1"/>
      </w:tblPr>
      <w:tblGrid>
        <w:gridCol w:w="11231"/>
        <w:gridCol w:w="4110"/>
      </w:tblGrid>
      <w:tr w:rsidR="00B4716C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B4716C" w:rsidRDefault="00256681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СОГЛАСОВАНО: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4716C" w:rsidRDefault="00256681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УТВЕРЖДАЮ:</w:t>
            </w:r>
          </w:p>
        </w:tc>
      </w:tr>
      <w:tr w:rsidR="00B4716C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716C" w:rsidRDefault="00B4716C">
            <w:pPr>
              <w:tabs>
                <w:tab w:val="left" w:pos="851"/>
                <w:tab w:val="left" w:pos="1287"/>
              </w:tabs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4716C" w:rsidRDefault="00256681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Главный управляющий директор</w:t>
            </w:r>
          </w:p>
        </w:tc>
      </w:tr>
      <w:tr w:rsidR="00B4716C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716C" w:rsidRDefault="00B4716C">
            <w:pPr>
              <w:tabs>
                <w:tab w:val="left" w:pos="851"/>
                <w:tab w:val="left" w:pos="1287"/>
              </w:tabs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4716C" w:rsidRDefault="00256681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ООО «БВК»</w:t>
            </w:r>
          </w:p>
        </w:tc>
      </w:tr>
      <w:tr w:rsidR="00B4716C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B4716C" w:rsidRDefault="00256681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___________ </w:t>
            </w:r>
            <w:r>
              <w:rPr>
                <w:sz w:val="20"/>
                <w:szCs w:val="20"/>
              </w:rPr>
              <w:t>/____________/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4716C" w:rsidRDefault="00256681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_____________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С.П.Тунев</w:t>
            </w:r>
          </w:p>
        </w:tc>
      </w:tr>
      <w:tr w:rsidR="00B4716C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B4716C" w:rsidRDefault="00256681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4716C" w:rsidRDefault="00256681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</w:tr>
    </w:tbl>
    <w:p w:rsidR="00B4716C" w:rsidRDefault="00B4716C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B4716C" w:rsidRDefault="00256681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График </w:t>
      </w:r>
      <w:r>
        <w:rPr>
          <w:bCs/>
          <w:iCs/>
          <w:sz w:val="20"/>
          <w:szCs w:val="20"/>
        </w:rPr>
        <w:t>производства работ</w:t>
      </w:r>
    </w:p>
    <w:p w:rsidR="00B4716C" w:rsidRDefault="00B4716C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aff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3838"/>
        <w:gridCol w:w="4039"/>
        <w:gridCol w:w="3637"/>
        <w:gridCol w:w="3838"/>
      </w:tblGrid>
      <w:tr w:rsidR="00B4716C">
        <w:trPr>
          <w:trHeight w:val="466"/>
          <w:jc w:val="center"/>
        </w:trPr>
        <w:tc>
          <w:tcPr>
            <w:tcW w:w="3838" w:type="dxa"/>
          </w:tcPr>
          <w:p w:rsidR="00B4716C" w:rsidRDefault="0025668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№ работы</w:t>
            </w:r>
          </w:p>
        </w:tc>
        <w:tc>
          <w:tcPr>
            <w:tcW w:w="4039" w:type="dxa"/>
          </w:tcPr>
          <w:p w:rsidR="00B4716C" w:rsidRDefault="00256681">
            <w:pPr>
              <w:tabs>
                <w:tab w:val="left" w:pos="8157"/>
                <w:tab w:val="right" w:pos="9781"/>
              </w:tabs>
              <w:ind w:rightChars="92" w:right="221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637" w:type="dxa"/>
          </w:tcPr>
          <w:p w:rsidR="00B4716C" w:rsidRDefault="0025668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838" w:type="dxa"/>
          </w:tcPr>
          <w:p w:rsidR="00B4716C" w:rsidRDefault="0025668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 w:rsidR="00B4716C">
        <w:trPr>
          <w:jc w:val="center"/>
        </w:trPr>
        <w:tc>
          <w:tcPr>
            <w:tcW w:w="3838" w:type="dxa"/>
          </w:tcPr>
          <w:p w:rsidR="00B4716C" w:rsidRDefault="0025668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</w:rPr>
              <w:t>З</w:t>
            </w:r>
          </w:p>
        </w:tc>
        <w:tc>
          <w:tcPr>
            <w:tcW w:w="4039" w:type="dxa"/>
          </w:tcPr>
          <w:p w:rsidR="00B4716C" w:rsidRDefault="00256681">
            <w:pPr>
              <w:autoSpaceDE w:val="0"/>
              <w:autoSpaceDN w:val="0"/>
              <w:adjustRightInd w:val="0"/>
              <w:ind w:rightChars="92" w:right="221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>
              <w:rPr>
                <w:bCs/>
                <w:sz w:val="20"/>
                <w:szCs w:val="20"/>
              </w:rPr>
              <w:t>троительств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 xml:space="preserve">  сетей водо</w:t>
            </w:r>
            <w:r>
              <w:rPr>
                <w:bCs/>
                <w:sz w:val="20"/>
                <w:szCs w:val="20"/>
              </w:rPr>
              <w:t>снабжения</w:t>
            </w:r>
            <w:r>
              <w:rPr>
                <w:bCs/>
                <w:sz w:val="20"/>
                <w:szCs w:val="20"/>
              </w:rPr>
              <w:t xml:space="preserve"> к комплексу многоквартирных жилых домов г.Березники, расположенных по адресу: г.Березники, ул. Уральских танкистов в районе дома № 6а</w:t>
            </w:r>
          </w:p>
          <w:p w:rsidR="00B4716C" w:rsidRDefault="00B4716C">
            <w:pPr>
              <w:tabs>
                <w:tab w:val="left" w:pos="8157"/>
                <w:tab w:val="right" w:pos="9781"/>
              </w:tabs>
              <w:ind w:rightChars="92" w:right="221"/>
              <w:jc w:val="both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637" w:type="dxa"/>
          </w:tcPr>
          <w:p w:rsidR="00B4716C" w:rsidRDefault="0025668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 даты заключения договора</w:t>
            </w:r>
            <w:bookmarkStart w:id="0" w:name="_GoBack"/>
            <w:bookmarkEnd w:id="0"/>
          </w:p>
        </w:tc>
        <w:tc>
          <w:tcPr>
            <w:tcW w:w="3838" w:type="dxa"/>
          </w:tcPr>
          <w:p w:rsidR="00B4716C" w:rsidRDefault="0025668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20 мая 2019г</w:t>
            </w:r>
          </w:p>
        </w:tc>
      </w:tr>
    </w:tbl>
    <w:p w:rsidR="00B4716C" w:rsidRDefault="00B4716C">
      <w:pPr>
        <w:tabs>
          <w:tab w:val="left" w:pos="8157"/>
          <w:tab w:val="right" w:pos="9781"/>
        </w:tabs>
        <w:rPr>
          <w:bCs/>
          <w:iCs/>
          <w:sz w:val="18"/>
          <w:szCs w:val="18"/>
        </w:rPr>
      </w:pPr>
    </w:p>
    <w:sectPr w:rsidR="00B4716C">
      <w:headerReference w:type="default" r:id="rId11"/>
      <w:footerReference w:type="default" r:id="rId12"/>
      <w:type w:val="continuous"/>
      <w:pgSz w:w="16838" w:h="11906" w:orient="landscape"/>
      <w:pgMar w:top="1134" w:right="851" w:bottom="1133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56681">
      <w:pPr>
        <w:spacing w:after="0" w:line="240" w:lineRule="auto"/>
      </w:pPr>
      <w:r>
        <w:separator/>
      </w:r>
    </w:p>
  </w:endnote>
  <w:endnote w:type="continuationSeparator" w:id="0">
    <w:p w:rsidR="00000000" w:rsidRDefault="00256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16C" w:rsidRDefault="00B471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56681">
      <w:pPr>
        <w:spacing w:after="0" w:line="240" w:lineRule="auto"/>
      </w:pPr>
      <w:r>
        <w:separator/>
      </w:r>
    </w:p>
  </w:footnote>
  <w:footnote w:type="continuationSeparator" w:id="0">
    <w:p w:rsidR="00000000" w:rsidRDefault="00256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16C" w:rsidRDefault="00B4716C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681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4716C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49827BB"/>
    <w:rsid w:val="09695BAE"/>
    <w:rsid w:val="09721A40"/>
    <w:rsid w:val="0AC40789"/>
    <w:rsid w:val="0E7E1188"/>
    <w:rsid w:val="109D549B"/>
    <w:rsid w:val="10F65095"/>
    <w:rsid w:val="12C8516C"/>
    <w:rsid w:val="1E447C62"/>
    <w:rsid w:val="34592524"/>
    <w:rsid w:val="3CEE6BB8"/>
    <w:rsid w:val="47906F8E"/>
    <w:rsid w:val="48EE6065"/>
    <w:rsid w:val="4A5442C5"/>
    <w:rsid w:val="4D967F8A"/>
    <w:rsid w:val="506F4DB6"/>
    <w:rsid w:val="527C1E9B"/>
    <w:rsid w:val="546F4ABF"/>
    <w:rsid w:val="57BF2380"/>
    <w:rsid w:val="5995723A"/>
    <w:rsid w:val="5F120969"/>
    <w:rsid w:val="607E0492"/>
    <w:rsid w:val="647F6423"/>
    <w:rsid w:val="6A502C25"/>
    <w:rsid w:val="6A820CFB"/>
    <w:rsid w:val="6BD40F29"/>
    <w:rsid w:val="73B0048F"/>
    <w:rsid w:val="75C96E7D"/>
    <w:rsid w:val="76923CD4"/>
    <w:rsid w:val="7FC7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F293FC62-0B24-4650-AE6C-AF4AD7C5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locked="1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jc w:val="both"/>
    </w:pPr>
    <w:rPr>
      <w:color w:val="000000"/>
      <w:sz w:val="20"/>
      <w:szCs w:val="20"/>
    </w:rPr>
  </w:style>
  <w:style w:type="paragraph" w:styleId="a5">
    <w:name w:val="Plain Text"/>
    <w:basedOn w:val="a"/>
    <w:link w:val="a6"/>
    <w:qFormat/>
    <w:rPr>
      <w:rFonts w:ascii="Courier New" w:hAnsi="Courier New"/>
      <w:sz w:val="20"/>
      <w:szCs w:val="20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Document Map"/>
    <w:basedOn w:val="a"/>
    <w:link w:val="ae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footnote text"/>
    <w:basedOn w:val="a"/>
    <w:link w:val="af0"/>
    <w:qFormat/>
    <w:rPr>
      <w:sz w:val="20"/>
      <w:szCs w:val="20"/>
    </w:rPr>
  </w:style>
  <w:style w:type="paragraph" w:styleId="af1">
    <w:name w:val="header"/>
    <w:basedOn w:val="a"/>
    <w:link w:val="af2"/>
    <w:qFormat/>
    <w:pPr>
      <w:tabs>
        <w:tab w:val="center" w:pos="4677"/>
        <w:tab w:val="right" w:pos="9355"/>
      </w:tabs>
    </w:pPr>
  </w:style>
  <w:style w:type="paragraph" w:styleId="af3">
    <w:name w:val="Body Text"/>
    <w:basedOn w:val="a"/>
    <w:link w:val="af4"/>
    <w:qFormat/>
    <w:pPr>
      <w:jc w:val="both"/>
    </w:pPr>
    <w:rPr>
      <w:rFonts w:ascii="Arial" w:hAnsi="Arial"/>
      <w:sz w:val="20"/>
      <w:szCs w:val="20"/>
    </w:rPr>
  </w:style>
  <w:style w:type="paragraph" w:styleId="af5">
    <w:name w:val="Body Text Indent"/>
    <w:basedOn w:val="a"/>
    <w:link w:val="af6"/>
    <w:qFormat/>
    <w:pPr>
      <w:ind w:firstLine="720"/>
      <w:jc w:val="both"/>
    </w:pPr>
    <w:rPr>
      <w:color w:val="000000"/>
      <w:sz w:val="20"/>
      <w:szCs w:val="20"/>
    </w:rPr>
  </w:style>
  <w:style w:type="paragraph" w:styleId="af7">
    <w:name w:val="Title"/>
    <w:basedOn w:val="a"/>
    <w:link w:val="af8"/>
    <w:qFormat/>
    <w:pPr>
      <w:jc w:val="center"/>
    </w:pPr>
    <w:rPr>
      <w:b/>
      <w:sz w:val="28"/>
      <w:szCs w:val="20"/>
    </w:rPr>
  </w:style>
  <w:style w:type="paragraph" w:styleId="af9">
    <w:name w:val="footer"/>
    <w:basedOn w:val="a"/>
    <w:link w:val="af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b">
    <w:name w:val="Normal (Web)"/>
    <w:basedOn w:val="a"/>
    <w:uiPriority w:val="99"/>
    <w:unhideWhenUsed/>
    <w:qFormat/>
  </w:style>
  <w:style w:type="paragraph" w:styleId="3">
    <w:name w:val="Body Text 3"/>
    <w:basedOn w:val="a"/>
    <w:link w:val="30"/>
    <w:qFormat/>
    <w:pPr>
      <w:ind w:right="-122"/>
      <w:jc w:val="both"/>
    </w:pPr>
    <w:rPr>
      <w:color w:val="FF0000"/>
      <w:sz w:val="20"/>
    </w:rPr>
  </w:style>
  <w:style w:type="paragraph" w:styleId="23">
    <w:name w:val="Body Text Indent 2"/>
    <w:basedOn w:val="a"/>
    <w:link w:val="24"/>
    <w:qFormat/>
    <w:pPr>
      <w:ind w:left="-540"/>
      <w:jc w:val="both"/>
    </w:pPr>
    <w:rPr>
      <w:sz w:val="20"/>
    </w:rPr>
  </w:style>
  <w:style w:type="paragraph" w:styleId="afc">
    <w:name w:val="Subtitle"/>
    <w:basedOn w:val="a"/>
    <w:link w:val="afd"/>
    <w:qFormat/>
    <w:pPr>
      <w:jc w:val="center"/>
    </w:pPr>
    <w:rPr>
      <w:b/>
      <w:sz w:val="28"/>
      <w:szCs w:val="20"/>
    </w:rPr>
  </w:style>
  <w:style w:type="paragraph" w:styleId="afe">
    <w:name w:val="Block Text"/>
    <w:basedOn w:val="a"/>
    <w:qFormat/>
    <w:pPr>
      <w:ind w:left="-567" w:right="-766" w:firstLine="851"/>
      <w:jc w:val="both"/>
    </w:pPr>
  </w:style>
  <w:style w:type="character" w:styleId="aff">
    <w:name w:val="footnote reference"/>
    <w:basedOn w:val="a0"/>
    <w:qFormat/>
    <w:rPr>
      <w:rFonts w:cs="Times New Roman"/>
      <w:vertAlign w:val="superscript"/>
    </w:rPr>
  </w:style>
  <w:style w:type="character" w:styleId="aff0">
    <w:name w:val="annotation reference"/>
    <w:basedOn w:val="a0"/>
    <w:qFormat/>
    <w:rPr>
      <w:rFonts w:cs="Times New Roman"/>
      <w:sz w:val="16"/>
      <w:szCs w:val="16"/>
    </w:rPr>
  </w:style>
  <w:style w:type="character" w:styleId="aff1">
    <w:name w:val="endnote reference"/>
    <w:basedOn w:val="a0"/>
    <w:qFormat/>
    <w:rPr>
      <w:rFonts w:cs="Times New Roman"/>
      <w:vertAlign w:val="superscript"/>
    </w:rPr>
  </w:style>
  <w:style w:type="character" w:styleId="aff2">
    <w:name w:val="Hyperlink"/>
    <w:basedOn w:val="a0"/>
    <w:unhideWhenUsed/>
    <w:qFormat/>
    <w:rPr>
      <w:color w:val="0000FF"/>
      <w:u w:val="single"/>
    </w:rPr>
  </w:style>
  <w:style w:type="character" w:styleId="aff3">
    <w:name w:val="page number"/>
    <w:basedOn w:val="a0"/>
    <w:qFormat/>
    <w:rPr>
      <w:rFonts w:cs="Times New Roman"/>
    </w:rPr>
  </w:style>
  <w:style w:type="table" w:styleId="aff4">
    <w:name w:val="Table Grid"/>
    <w:basedOn w:val="a1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8">
    <w:name w:val="Название Знак"/>
    <w:basedOn w:val="a0"/>
    <w:link w:val="af7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d">
    <w:name w:val="Подзаголовок Знак"/>
    <w:basedOn w:val="a0"/>
    <w:link w:val="afc"/>
    <w:qFormat/>
    <w:locked/>
    <w:rPr>
      <w:rFonts w:cs="Times New Roman"/>
      <w:b/>
      <w:sz w:val="28"/>
    </w:rPr>
  </w:style>
  <w:style w:type="character" w:customStyle="1" w:styleId="a6">
    <w:name w:val="Текст Знак"/>
    <w:basedOn w:val="a0"/>
    <w:link w:val="a5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qFormat/>
    <w:locked/>
    <w:rPr>
      <w:rFonts w:cs="Times New Roman"/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2">
    <w:name w:val="Верхний колонтитул Знак"/>
    <w:basedOn w:val="a0"/>
    <w:link w:val="af1"/>
    <w:qFormat/>
    <w:locked/>
    <w:rPr>
      <w:rFonts w:cs="Times New Roman"/>
      <w:sz w:val="24"/>
      <w:szCs w:val="24"/>
    </w:rPr>
  </w:style>
  <w:style w:type="character" w:customStyle="1" w:styleId="af0">
    <w:name w:val="Текст сноски Знак"/>
    <w:basedOn w:val="a0"/>
    <w:link w:val="af"/>
    <w:qFormat/>
    <w:locked/>
    <w:rPr>
      <w:rFonts w:cs="Times New Roman"/>
    </w:rPr>
  </w:style>
  <w:style w:type="paragraph" w:customStyle="1" w:styleId="TEXT2">
    <w:name w:val="TEXT 2"/>
    <w:basedOn w:val="a"/>
    <w:qFormat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qFormat/>
    <w:locked/>
    <w:rPr>
      <w:rFonts w:cs="Times New Roman"/>
    </w:rPr>
  </w:style>
  <w:style w:type="character" w:customStyle="1" w:styleId="ac">
    <w:name w:val="Тема примечания Знак"/>
    <w:basedOn w:val="aa"/>
    <w:link w:val="ab"/>
    <w:qFormat/>
    <w:locked/>
    <w:rPr>
      <w:rFonts w:cs="Times New Roman"/>
      <w:b/>
      <w:bCs/>
    </w:rPr>
  </w:style>
  <w:style w:type="character" w:customStyle="1" w:styleId="a4">
    <w:name w:val="Текст выноски Знак"/>
    <w:basedOn w:val="a0"/>
    <w:link w:val="a3"/>
    <w:qFormat/>
    <w:locked/>
    <w:rPr>
      <w:rFonts w:ascii="Tahoma" w:hAnsi="Tahoma" w:cs="Tahoma"/>
      <w:sz w:val="16"/>
      <w:szCs w:val="16"/>
    </w:rPr>
  </w:style>
  <w:style w:type="paragraph" w:customStyle="1" w:styleId="12">
    <w:name w:val="Рецензия1"/>
    <w:hidden/>
    <w:uiPriority w:val="99"/>
    <w:semiHidden/>
    <w:qFormat/>
    <w:pPr>
      <w:spacing w:after="200" w:line="276" w:lineRule="auto"/>
    </w:pPr>
    <w:rPr>
      <w:rFonts w:eastAsia="Times New Roman"/>
      <w:sz w:val="24"/>
      <w:szCs w:val="24"/>
    </w:rPr>
  </w:style>
  <w:style w:type="character" w:customStyle="1" w:styleId="a8">
    <w:name w:val="Текст концевой сноски Знак"/>
    <w:basedOn w:val="a0"/>
    <w:link w:val="a7"/>
    <w:qFormat/>
    <w:locked/>
    <w:rPr>
      <w:rFonts w:cs="Times New Roman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Bodytext">
    <w:name w:val="Body text_"/>
    <w:link w:val="Bodytext1"/>
    <w:qFormat/>
    <w:locked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7A9EF-15BE-4BB7-A9CF-D7C15A464114}">
  <ds:schemaRefs/>
</ds:datastoreItem>
</file>

<file path=customXml/itemProps2.xml><?xml version="1.0" encoding="utf-8"?>
<ds:datastoreItem xmlns:ds="http://schemas.openxmlformats.org/officeDocument/2006/customXml" ds:itemID="{8B6E43DE-96D0-400C-B1C1-F75F466A213C}">
  <ds:schemaRefs/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D75A9D24-1845-4548-BEF1-ED2BEAA9B8F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0560F3-1924-4CDF-BF62-495DDFF2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>Юрслужба Пермэнерго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Мутафян Аида Араевна</cp:lastModifiedBy>
  <cp:revision>30</cp:revision>
  <cp:lastPrinted>2017-04-18T06:24:00Z</cp:lastPrinted>
  <dcterms:created xsi:type="dcterms:W3CDTF">2017-04-18T04:25:00Z</dcterms:created>
  <dcterms:modified xsi:type="dcterms:W3CDTF">2019-01-23T12:46:00Z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1049-10.2.0.5820</vt:lpwstr>
  </property>
</Properties>
</file>